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20F82" w14:textId="77777777" w:rsidR="00744120" w:rsidRDefault="00D44BC6">
      <w:pPr>
        <w:widowControl w:val="0"/>
        <w:spacing w:line="276" w:lineRule="auto"/>
        <w:ind w:right="4"/>
        <w:jc w:val="center"/>
        <w:rPr>
          <w:rFonts w:ascii="Calibri" w:eastAsia="Calibri" w:hAnsi="Calibri" w:cs="Calibri"/>
          <w:sz w:val="24"/>
          <w:szCs w:val="24"/>
        </w:rPr>
      </w:pPr>
      <w:r>
        <w:rPr>
          <w:rFonts w:ascii="Arial" w:eastAsia="Arial" w:hAnsi="Arial" w:cs="Arial"/>
          <w:noProof/>
          <w:sz w:val="22"/>
          <w:szCs w:val="22"/>
        </w:rPr>
        <w:drawing>
          <wp:inline distT="19050" distB="19050" distL="19050" distR="19050" wp14:anchorId="036C1051" wp14:editId="63BAA09B">
            <wp:extent cx="1560195" cy="18192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560195" cy="1819275"/>
                    </a:xfrm>
                    <a:prstGeom prst="rect">
                      <a:avLst/>
                    </a:prstGeom>
                    <a:ln/>
                  </pic:spPr>
                </pic:pic>
              </a:graphicData>
            </a:graphic>
          </wp:inline>
        </w:drawing>
      </w:r>
    </w:p>
    <w:p w14:paraId="2CC9B3B0" w14:textId="77777777" w:rsidR="00744120" w:rsidRDefault="00D44BC6">
      <w:pPr>
        <w:pStyle w:val="Heading1"/>
        <w:spacing w:line="276" w:lineRule="auto"/>
        <w:rPr>
          <w:rFonts w:ascii="Cambria" w:eastAsia="Cambria" w:hAnsi="Cambria" w:cs="Cambria"/>
          <w:color w:val="365F91"/>
          <w:sz w:val="28"/>
          <w:szCs w:val="28"/>
        </w:rPr>
      </w:pPr>
      <w:r>
        <w:rPr>
          <w:rFonts w:ascii="Cambria" w:eastAsia="Cambria" w:hAnsi="Cambria" w:cs="Cambria"/>
          <w:color w:val="365F91"/>
          <w:sz w:val="28"/>
          <w:szCs w:val="28"/>
        </w:rPr>
        <w:t>Uniform Policy</w:t>
      </w:r>
    </w:p>
    <w:p w14:paraId="50FF2906" w14:textId="77777777" w:rsidR="00744120" w:rsidRDefault="00744120">
      <w:pPr>
        <w:spacing w:line="276" w:lineRule="auto"/>
      </w:pPr>
    </w:p>
    <w:p w14:paraId="67D5ACF6" w14:textId="77777777" w:rsidR="00744120" w:rsidRDefault="00D44BC6">
      <w:pPr>
        <w:spacing w:line="276" w:lineRule="auto"/>
        <w:rPr>
          <w:rFonts w:ascii="Calibri" w:eastAsia="Calibri" w:hAnsi="Calibri" w:cs="Calibri"/>
          <w:b/>
          <w:color w:val="4F81BD"/>
          <w:sz w:val="24"/>
          <w:szCs w:val="24"/>
        </w:rPr>
      </w:pPr>
      <w:r>
        <w:rPr>
          <w:rFonts w:ascii="Calibri" w:eastAsia="Calibri" w:hAnsi="Calibri" w:cs="Calibri"/>
          <w:b/>
          <w:color w:val="4F81BD"/>
          <w:sz w:val="24"/>
          <w:szCs w:val="24"/>
        </w:rPr>
        <w:t>Rationale</w:t>
      </w:r>
    </w:p>
    <w:p w14:paraId="0B5934C9" w14:textId="77777777" w:rsidR="00744120" w:rsidRDefault="00D44BC6">
      <w:pPr>
        <w:spacing w:line="276" w:lineRule="auto"/>
        <w:rPr>
          <w:rFonts w:ascii="Calibri" w:eastAsia="Calibri" w:hAnsi="Calibri" w:cs="Calibri"/>
          <w:sz w:val="22"/>
          <w:szCs w:val="22"/>
        </w:rPr>
      </w:pPr>
      <w:r>
        <w:rPr>
          <w:rFonts w:ascii="Calibri" w:eastAsia="Calibri" w:hAnsi="Calibri" w:cs="Calibri"/>
          <w:sz w:val="22"/>
          <w:szCs w:val="22"/>
        </w:rPr>
        <w:t xml:space="preserve">A school uniform reinforces in students a pride in their own appearance. It instils recognition of themselves as an integral part of the school community and assists in developing pride in representing St Francis Xavier. </w:t>
      </w:r>
    </w:p>
    <w:p w14:paraId="784AA735" w14:textId="77777777" w:rsidR="00744120" w:rsidRDefault="00744120">
      <w:pPr>
        <w:spacing w:line="276" w:lineRule="auto"/>
        <w:rPr>
          <w:rFonts w:ascii="Calibri" w:eastAsia="Calibri" w:hAnsi="Calibri" w:cs="Calibri"/>
          <w:sz w:val="22"/>
          <w:szCs w:val="22"/>
        </w:rPr>
      </w:pPr>
    </w:p>
    <w:p w14:paraId="62FD9230" w14:textId="77777777" w:rsidR="00744120" w:rsidRDefault="00744120">
      <w:pPr>
        <w:widowControl w:val="0"/>
        <w:spacing w:before="55" w:line="276" w:lineRule="auto"/>
        <w:ind w:right="95"/>
        <w:rPr>
          <w:rFonts w:ascii="Calibri" w:eastAsia="Calibri" w:hAnsi="Calibri" w:cs="Calibri"/>
          <w:sz w:val="22"/>
          <w:szCs w:val="22"/>
        </w:rPr>
      </w:pPr>
    </w:p>
    <w:p w14:paraId="34DE380B" w14:textId="77777777" w:rsidR="00744120" w:rsidRDefault="00D44BC6">
      <w:pPr>
        <w:pBdr>
          <w:top w:val="nil"/>
          <w:left w:val="nil"/>
          <w:bottom w:val="nil"/>
          <w:right w:val="nil"/>
          <w:between w:val="nil"/>
        </w:pBdr>
        <w:spacing w:line="276" w:lineRule="auto"/>
        <w:rPr>
          <w:rFonts w:ascii="Calibri" w:eastAsia="Calibri" w:hAnsi="Calibri" w:cs="Calibri"/>
          <w:b/>
          <w:color w:val="4F81BD"/>
          <w:sz w:val="24"/>
          <w:szCs w:val="24"/>
        </w:rPr>
      </w:pPr>
      <w:r>
        <w:rPr>
          <w:rFonts w:ascii="Calibri" w:eastAsia="Calibri" w:hAnsi="Calibri" w:cs="Calibri"/>
          <w:b/>
          <w:color w:val="4F81BD"/>
          <w:sz w:val="24"/>
          <w:szCs w:val="24"/>
        </w:rPr>
        <w:t>Aims</w:t>
      </w:r>
    </w:p>
    <w:p w14:paraId="4C18DA75" w14:textId="77777777" w:rsidR="00744120" w:rsidRDefault="00D44BC6">
      <w:pPr>
        <w:spacing w:line="276" w:lineRule="auto"/>
        <w:rPr>
          <w:rFonts w:ascii="Calibri" w:eastAsia="Calibri" w:hAnsi="Calibri" w:cs="Calibri"/>
          <w:sz w:val="22"/>
          <w:szCs w:val="22"/>
        </w:rPr>
      </w:pPr>
      <w:r>
        <w:rPr>
          <w:rFonts w:ascii="Calibri" w:eastAsia="Calibri" w:hAnsi="Calibri" w:cs="Calibri"/>
          <w:sz w:val="22"/>
          <w:szCs w:val="22"/>
        </w:rPr>
        <w:t>The aims of the Uniform Pol</w:t>
      </w:r>
      <w:r>
        <w:rPr>
          <w:rFonts w:ascii="Calibri" w:eastAsia="Calibri" w:hAnsi="Calibri" w:cs="Calibri"/>
          <w:sz w:val="22"/>
          <w:szCs w:val="22"/>
        </w:rPr>
        <w:t xml:space="preserve">icy are to: </w:t>
      </w:r>
    </w:p>
    <w:p w14:paraId="708199E3" w14:textId="77777777" w:rsidR="00744120" w:rsidRDefault="00D44BC6">
      <w:pPr>
        <w:numPr>
          <w:ilvl w:val="0"/>
          <w:numId w:val="2"/>
        </w:numPr>
        <w:spacing w:line="276" w:lineRule="auto"/>
        <w:rPr>
          <w:rFonts w:ascii="Calibri" w:eastAsia="Calibri" w:hAnsi="Calibri" w:cs="Calibri"/>
          <w:sz w:val="22"/>
          <w:szCs w:val="22"/>
        </w:rPr>
      </w:pPr>
      <w:r>
        <w:rPr>
          <w:rFonts w:ascii="Calibri" w:eastAsia="Calibri" w:hAnsi="Calibri" w:cs="Calibri"/>
          <w:sz w:val="22"/>
          <w:szCs w:val="22"/>
        </w:rPr>
        <w:t xml:space="preserve">Provide the dress code for students at St Francis Xavier Primary School.  </w:t>
      </w:r>
    </w:p>
    <w:p w14:paraId="36F97C12" w14:textId="77777777" w:rsidR="00744120" w:rsidRDefault="00D44BC6">
      <w:pPr>
        <w:numPr>
          <w:ilvl w:val="0"/>
          <w:numId w:val="2"/>
        </w:numPr>
        <w:spacing w:line="276" w:lineRule="auto"/>
        <w:rPr>
          <w:rFonts w:ascii="Calibri" w:eastAsia="Calibri" w:hAnsi="Calibri" w:cs="Calibri"/>
          <w:sz w:val="22"/>
          <w:szCs w:val="22"/>
        </w:rPr>
      </w:pPr>
      <w:r>
        <w:rPr>
          <w:rFonts w:ascii="Calibri" w:eastAsia="Calibri" w:hAnsi="Calibri" w:cs="Calibri"/>
          <w:sz w:val="22"/>
          <w:szCs w:val="22"/>
        </w:rPr>
        <w:t>Promote equality amongst all students.</w:t>
      </w:r>
    </w:p>
    <w:p w14:paraId="1C1999E1" w14:textId="77777777" w:rsidR="00744120" w:rsidRDefault="00D44BC6">
      <w:pPr>
        <w:numPr>
          <w:ilvl w:val="0"/>
          <w:numId w:val="2"/>
        </w:numPr>
        <w:spacing w:line="276" w:lineRule="auto"/>
        <w:rPr>
          <w:rFonts w:ascii="Calibri" w:eastAsia="Calibri" w:hAnsi="Calibri" w:cs="Calibri"/>
          <w:sz w:val="22"/>
          <w:szCs w:val="22"/>
        </w:rPr>
      </w:pPr>
      <w:r>
        <w:rPr>
          <w:rFonts w:ascii="Calibri" w:eastAsia="Calibri" w:hAnsi="Calibri" w:cs="Calibri"/>
          <w:sz w:val="22"/>
          <w:szCs w:val="22"/>
        </w:rPr>
        <w:t>Ensure the school uniform is practical and addresses health and safety standards.</w:t>
      </w:r>
    </w:p>
    <w:p w14:paraId="1D311053" w14:textId="77777777" w:rsidR="00744120" w:rsidRDefault="00D44BC6">
      <w:pPr>
        <w:numPr>
          <w:ilvl w:val="0"/>
          <w:numId w:val="2"/>
        </w:numPr>
        <w:spacing w:line="276" w:lineRule="auto"/>
        <w:rPr>
          <w:rFonts w:ascii="Calibri" w:eastAsia="Calibri" w:hAnsi="Calibri" w:cs="Calibri"/>
          <w:sz w:val="22"/>
          <w:szCs w:val="22"/>
        </w:rPr>
      </w:pPr>
      <w:r>
        <w:rPr>
          <w:rFonts w:ascii="Calibri" w:eastAsia="Calibri" w:hAnsi="Calibri" w:cs="Calibri"/>
          <w:sz w:val="22"/>
          <w:szCs w:val="22"/>
        </w:rPr>
        <w:t>Further develop a sense of pride in, and identi</w:t>
      </w:r>
      <w:r>
        <w:rPr>
          <w:rFonts w:ascii="Calibri" w:eastAsia="Calibri" w:hAnsi="Calibri" w:cs="Calibri"/>
          <w:sz w:val="22"/>
          <w:szCs w:val="22"/>
        </w:rPr>
        <w:t>fication with the school.</w:t>
      </w:r>
    </w:p>
    <w:p w14:paraId="7E4C13D8" w14:textId="77777777" w:rsidR="00744120" w:rsidRDefault="00D44BC6">
      <w:pPr>
        <w:numPr>
          <w:ilvl w:val="0"/>
          <w:numId w:val="2"/>
        </w:numPr>
        <w:spacing w:line="276" w:lineRule="auto"/>
        <w:rPr>
          <w:rFonts w:ascii="Calibri" w:eastAsia="Calibri" w:hAnsi="Calibri" w:cs="Calibri"/>
          <w:sz w:val="22"/>
          <w:szCs w:val="22"/>
        </w:rPr>
      </w:pPr>
      <w:r>
        <w:rPr>
          <w:rFonts w:ascii="Calibri" w:eastAsia="Calibri" w:hAnsi="Calibri" w:cs="Calibri"/>
          <w:sz w:val="22"/>
          <w:szCs w:val="22"/>
        </w:rPr>
        <w:t>Provide durable clothing that is cost-effective and practical for the school environment.</w:t>
      </w:r>
    </w:p>
    <w:p w14:paraId="47A2418D" w14:textId="77777777" w:rsidR="00744120" w:rsidRDefault="00D44BC6">
      <w:pPr>
        <w:numPr>
          <w:ilvl w:val="0"/>
          <w:numId w:val="2"/>
        </w:numPr>
        <w:spacing w:line="276" w:lineRule="auto"/>
        <w:rPr>
          <w:rFonts w:ascii="Calibri" w:eastAsia="Calibri" w:hAnsi="Calibri" w:cs="Calibri"/>
          <w:sz w:val="22"/>
          <w:szCs w:val="22"/>
        </w:rPr>
      </w:pPr>
      <w:r>
        <w:rPr>
          <w:rFonts w:ascii="Calibri" w:eastAsia="Calibri" w:hAnsi="Calibri" w:cs="Calibri"/>
          <w:sz w:val="22"/>
          <w:szCs w:val="22"/>
        </w:rPr>
        <w:t>Maintain and enhance the positive image of the school in the community.</w:t>
      </w:r>
    </w:p>
    <w:p w14:paraId="36B99045" w14:textId="77777777" w:rsidR="00744120" w:rsidRDefault="00744120">
      <w:pPr>
        <w:spacing w:line="276" w:lineRule="auto"/>
        <w:ind w:left="720"/>
        <w:rPr>
          <w:rFonts w:ascii="Calibri" w:eastAsia="Calibri" w:hAnsi="Calibri" w:cs="Calibri"/>
          <w:sz w:val="22"/>
          <w:szCs w:val="22"/>
        </w:rPr>
      </w:pPr>
    </w:p>
    <w:p w14:paraId="07E07CF0" w14:textId="77777777" w:rsidR="00744120" w:rsidRDefault="00744120">
      <w:pPr>
        <w:spacing w:line="276" w:lineRule="auto"/>
        <w:rPr>
          <w:rFonts w:ascii="Calibri" w:eastAsia="Calibri" w:hAnsi="Calibri" w:cs="Calibri"/>
          <w:sz w:val="22"/>
          <w:szCs w:val="22"/>
        </w:rPr>
      </w:pPr>
    </w:p>
    <w:p w14:paraId="4A25BCCF" w14:textId="77777777" w:rsidR="00744120" w:rsidRDefault="00D44BC6">
      <w:pPr>
        <w:spacing w:line="276" w:lineRule="auto"/>
        <w:rPr>
          <w:rFonts w:ascii="Calibri" w:eastAsia="Calibri" w:hAnsi="Calibri" w:cs="Calibri"/>
          <w:b/>
          <w:color w:val="4F81BD"/>
          <w:sz w:val="24"/>
          <w:szCs w:val="24"/>
        </w:rPr>
      </w:pPr>
      <w:r>
        <w:rPr>
          <w:rFonts w:ascii="Calibri" w:eastAsia="Calibri" w:hAnsi="Calibri" w:cs="Calibri"/>
          <w:b/>
          <w:color w:val="4F81BD"/>
          <w:sz w:val="24"/>
          <w:szCs w:val="24"/>
        </w:rPr>
        <w:t>Definitions</w:t>
      </w:r>
    </w:p>
    <w:p w14:paraId="24C91ED4" w14:textId="77777777" w:rsidR="00744120" w:rsidRDefault="00D44BC6">
      <w:pPr>
        <w:spacing w:line="276" w:lineRule="auto"/>
        <w:rPr>
          <w:rFonts w:ascii="Calibri" w:eastAsia="Calibri" w:hAnsi="Calibri" w:cs="Calibri"/>
          <w:sz w:val="22"/>
          <w:szCs w:val="22"/>
        </w:rPr>
      </w:pPr>
      <w:r>
        <w:rPr>
          <w:rFonts w:ascii="Calibri" w:eastAsia="Calibri" w:hAnsi="Calibri" w:cs="Calibri"/>
          <w:sz w:val="22"/>
          <w:szCs w:val="22"/>
        </w:rPr>
        <w:t>The school uniform describes the approved items of uniform able to be worn by students in accordance with the requirements of the dress code. The School Uniform is approved by the Principal and the Leadership Team in consultation with the Education Board a</w:t>
      </w:r>
      <w:r>
        <w:rPr>
          <w:rFonts w:ascii="Calibri" w:eastAsia="Calibri" w:hAnsi="Calibri" w:cs="Calibri"/>
          <w:sz w:val="22"/>
          <w:szCs w:val="22"/>
        </w:rPr>
        <w:t>nd the Parents &amp; Friends (P&amp;F) Committee.</w:t>
      </w:r>
    </w:p>
    <w:p w14:paraId="52B06562" w14:textId="77777777" w:rsidR="00744120" w:rsidRDefault="00744120">
      <w:pPr>
        <w:widowControl w:val="0"/>
        <w:spacing w:before="67" w:line="276" w:lineRule="auto"/>
        <w:ind w:right="589"/>
        <w:rPr>
          <w:rFonts w:ascii="Calibri" w:eastAsia="Calibri" w:hAnsi="Calibri" w:cs="Calibri"/>
          <w:b/>
          <w:color w:val="4F81BD"/>
          <w:sz w:val="24"/>
          <w:szCs w:val="24"/>
        </w:rPr>
      </w:pPr>
    </w:p>
    <w:p w14:paraId="542E4D8C" w14:textId="77777777" w:rsidR="00744120" w:rsidRDefault="00D44BC6">
      <w:pPr>
        <w:spacing w:line="276" w:lineRule="auto"/>
        <w:rPr>
          <w:rFonts w:ascii="Calibri" w:eastAsia="Calibri" w:hAnsi="Calibri" w:cs="Calibri"/>
          <w:b/>
          <w:color w:val="4F81BD"/>
          <w:sz w:val="24"/>
          <w:szCs w:val="24"/>
        </w:rPr>
      </w:pPr>
      <w:r>
        <w:rPr>
          <w:rFonts w:ascii="Calibri" w:eastAsia="Calibri" w:hAnsi="Calibri" w:cs="Calibri"/>
          <w:b/>
          <w:color w:val="4F81BD"/>
          <w:sz w:val="24"/>
          <w:szCs w:val="24"/>
        </w:rPr>
        <w:t>Implementation</w:t>
      </w:r>
    </w:p>
    <w:p w14:paraId="0F61D1BF" w14:textId="77777777" w:rsidR="00744120" w:rsidRDefault="00D44BC6">
      <w:pPr>
        <w:spacing w:line="276" w:lineRule="auto"/>
        <w:rPr>
          <w:rFonts w:ascii="Calibri" w:eastAsia="Calibri" w:hAnsi="Calibri" w:cs="Calibri"/>
          <w:sz w:val="22"/>
          <w:szCs w:val="22"/>
        </w:rPr>
      </w:pPr>
      <w:r>
        <w:rPr>
          <w:rFonts w:ascii="Calibri" w:eastAsia="Calibri" w:hAnsi="Calibri" w:cs="Calibri"/>
          <w:sz w:val="22"/>
          <w:szCs w:val="22"/>
        </w:rPr>
        <w:t>This policy applies to students at St Francis Xavier and is approved by the Education Board. A pictorial chart of all items of the school uniform is made available to all families.</w:t>
      </w:r>
    </w:p>
    <w:p w14:paraId="36B856B7" w14:textId="77777777" w:rsidR="00744120" w:rsidRDefault="00744120">
      <w:pPr>
        <w:spacing w:line="276" w:lineRule="auto"/>
        <w:rPr>
          <w:rFonts w:ascii="Calibri" w:eastAsia="Calibri" w:hAnsi="Calibri" w:cs="Calibri"/>
          <w:sz w:val="22"/>
          <w:szCs w:val="22"/>
        </w:rPr>
      </w:pPr>
    </w:p>
    <w:p w14:paraId="58E38B83" w14:textId="77777777" w:rsidR="00744120" w:rsidRDefault="00D44BC6">
      <w:pPr>
        <w:spacing w:line="276" w:lineRule="auto"/>
        <w:rPr>
          <w:rFonts w:ascii="Calibri" w:eastAsia="Calibri" w:hAnsi="Calibri" w:cs="Calibri"/>
          <w:sz w:val="22"/>
          <w:szCs w:val="22"/>
        </w:rPr>
      </w:pPr>
      <w:r>
        <w:rPr>
          <w:rFonts w:ascii="Calibri" w:eastAsia="Calibri" w:hAnsi="Calibri" w:cs="Calibri"/>
          <w:sz w:val="22"/>
          <w:szCs w:val="22"/>
        </w:rPr>
        <w:t xml:space="preserve">The school uniform applies on standard school days, </w:t>
      </w:r>
      <w:proofErr w:type="gramStart"/>
      <w:r>
        <w:rPr>
          <w:rFonts w:ascii="Calibri" w:eastAsia="Calibri" w:hAnsi="Calibri" w:cs="Calibri"/>
          <w:sz w:val="22"/>
          <w:szCs w:val="22"/>
        </w:rPr>
        <w:t>i.e.</w:t>
      </w:r>
      <w:proofErr w:type="gramEnd"/>
      <w:r>
        <w:rPr>
          <w:rFonts w:ascii="Calibri" w:eastAsia="Calibri" w:hAnsi="Calibri" w:cs="Calibri"/>
          <w:sz w:val="22"/>
          <w:szCs w:val="22"/>
        </w:rPr>
        <w:t xml:space="preserve"> prescribed school</w:t>
      </w:r>
      <w:r>
        <w:rPr>
          <w:rFonts w:ascii="Calibri" w:eastAsia="Calibri" w:hAnsi="Calibri" w:cs="Calibri"/>
          <w:sz w:val="22"/>
          <w:szCs w:val="22"/>
        </w:rPr>
        <w:t xml:space="preserve"> days when students attend a standard school program, during school hours (8:30 am – 3:30 pm), while travelling to and from school, and when students are on school excursions unless otherwise explicitly stated. Non-standard school days, </w:t>
      </w:r>
      <w:proofErr w:type="gramStart"/>
      <w:r>
        <w:rPr>
          <w:rFonts w:ascii="Calibri" w:eastAsia="Calibri" w:hAnsi="Calibri" w:cs="Calibri"/>
          <w:sz w:val="22"/>
          <w:szCs w:val="22"/>
        </w:rPr>
        <w:t>e.g.</w:t>
      </w:r>
      <w:proofErr w:type="gramEnd"/>
      <w:r>
        <w:rPr>
          <w:rFonts w:ascii="Calibri" w:eastAsia="Calibri" w:hAnsi="Calibri" w:cs="Calibri"/>
          <w:sz w:val="22"/>
          <w:szCs w:val="22"/>
        </w:rPr>
        <w:t xml:space="preserve"> sports day or </w:t>
      </w:r>
      <w:r>
        <w:rPr>
          <w:rFonts w:ascii="Calibri" w:eastAsia="Calibri" w:hAnsi="Calibri" w:cs="Calibri"/>
          <w:sz w:val="22"/>
          <w:szCs w:val="22"/>
        </w:rPr>
        <w:t>other themed days may be advised by the Principal from time-to-time in which an appropriate form of dress will be published by the school.</w:t>
      </w:r>
    </w:p>
    <w:p w14:paraId="2C6C030C" w14:textId="77777777" w:rsidR="00744120" w:rsidRDefault="00D44BC6">
      <w:pPr>
        <w:spacing w:line="276" w:lineRule="auto"/>
        <w:rPr>
          <w:rFonts w:ascii="Calibri" w:eastAsia="Calibri" w:hAnsi="Calibri" w:cs="Calibri"/>
          <w:sz w:val="22"/>
          <w:szCs w:val="22"/>
        </w:rPr>
      </w:pPr>
      <w:r>
        <w:rPr>
          <w:rFonts w:ascii="Calibri" w:eastAsia="Calibri" w:hAnsi="Calibri" w:cs="Calibri"/>
          <w:sz w:val="22"/>
          <w:szCs w:val="22"/>
        </w:rPr>
        <w:t>Summer, winter and sports requirements are prescribed for the school uniform and are required to be worn in accordanc</w:t>
      </w:r>
      <w:r>
        <w:rPr>
          <w:rFonts w:ascii="Calibri" w:eastAsia="Calibri" w:hAnsi="Calibri" w:cs="Calibri"/>
          <w:sz w:val="22"/>
          <w:szCs w:val="22"/>
        </w:rPr>
        <w:t>e with the dress code. Students are required to wear leather school shoes on non-sport/PE days.  Students are permitted to change into runners at recess and lunch periods but change back once these periods are over. The only head wear that is acceptable is</w:t>
      </w:r>
      <w:r>
        <w:rPr>
          <w:rFonts w:ascii="Calibri" w:eastAsia="Calibri" w:hAnsi="Calibri" w:cs="Calibri"/>
          <w:sz w:val="22"/>
          <w:szCs w:val="22"/>
        </w:rPr>
        <w:t xml:space="preserve"> School hats consistent with the </w:t>
      </w:r>
      <w:r>
        <w:rPr>
          <w:rFonts w:ascii="Calibri" w:eastAsia="Calibri" w:hAnsi="Calibri" w:cs="Calibri"/>
          <w:sz w:val="22"/>
          <w:szCs w:val="22"/>
        </w:rPr>
        <w:lastRenderedPageBreak/>
        <w:t xml:space="preserve">school Sun Protection Policy. Hats must be worn when outside during Term 1 and 4. The school beanie with St Francis’ logo may be worn to school. Enforcement of the Dress Code and School Uniform is the responsibility of the </w:t>
      </w:r>
      <w:r>
        <w:rPr>
          <w:rFonts w:ascii="Calibri" w:eastAsia="Calibri" w:hAnsi="Calibri" w:cs="Calibri"/>
          <w:sz w:val="22"/>
          <w:szCs w:val="22"/>
        </w:rPr>
        <w:t xml:space="preserve">Leadership Team. Where students refuse to comply with the </w:t>
      </w:r>
      <w:proofErr w:type="spellStart"/>
      <w:r>
        <w:rPr>
          <w:rFonts w:ascii="Calibri" w:eastAsia="Calibri" w:hAnsi="Calibri" w:cs="Calibri"/>
          <w:sz w:val="22"/>
          <w:szCs w:val="22"/>
        </w:rPr>
        <w:t>authorised</w:t>
      </w:r>
      <w:proofErr w:type="spellEnd"/>
      <w:r>
        <w:rPr>
          <w:rFonts w:ascii="Calibri" w:eastAsia="Calibri" w:hAnsi="Calibri" w:cs="Calibri"/>
          <w:sz w:val="22"/>
          <w:szCs w:val="22"/>
        </w:rPr>
        <w:t xml:space="preserve"> direction of staff the school may communicate with parents advising of the requirement.</w:t>
      </w:r>
    </w:p>
    <w:p w14:paraId="46BDB0C3" w14:textId="77777777" w:rsidR="00744120" w:rsidRDefault="00744120">
      <w:pPr>
        <w:spacing w:line="276" w:lineRule="auto"/>
        <w:rPr>
          <w:rFonts w:ascii="Calibri" w:eastAsia="Calibri" w:hAnsi="Calibri" w:cs="Calibri"/>
          <w:sz w:val="22"/>
          <w:szCs w:val="22"/>
        </w:rPr>
      </w:pPr>
    </w:p>
    <w:p w14:paraId="7632F4AA" w14:textId="77777777" w:rsidR="00744120" w:rsidRDefault="00D44BC6">
      <w:pPr>
        <w:spacing w:line="276" w:lineRule="auto"/>
        <w:rPr>
          <w:rFonts w:ascii="Calibri" w:eastAsia="Calibri" w:hAnsi="Calibri" w:cs="Calibri"/>
          <w:sz w:val="22"/>
          <w:szCs w:val="22"/>
        </w:rPr>
      </w:pPr>
      <w:r>
        <w:rPr>
          <w:rFonts w:ascii="Calibri" w:eastAsia="Calibri" w:hAnsi="Calibri" w:cs="Calibri"/>
          <w:sz w:val="22"/>
          <w:szCs w:val="22"/>
        </w:rPr>
        <w:t xml:space="preserve">Stud earrings or sleepers and watches are the only acceptable jewelry and non-natural hair </w:t>
      </w:r>
      <w:proofErr w:type="spellStart"/>
      <w:r>
        <w:rPr>
          <w:rFonts w:ascii="Calibri" w:eastAsia="Calibri" w:hAnsi="Calibri" w:cs="Calibri"/>
          <w:sz w:val="22"/>
          <w:szCs w:val="22"/>
        </w:rPr>
        <w:t>colours</w:t>
      </w:r>
      <w:proofErr w:type="spellEnd"/>
      <w:r>
        <w:rPr>
          <w:rFonts w:ascii="Calibri" w:eastAsia="Calibri" w:hAnsi="Calibri" w:cs="Calibri"/>
          <w:sz w:val="22"/>
          <w:szCs w:val="22"/>
        </w:rPr>
        <w:t xml:space="preserve"> and/or extreme hairstyles are not permitted on standard school days. On non-standard school days, hair designs relevant to the theme of the day may be permitted. Other than clear nail polish, cosmetics may not be worn by students at school. Other hair acc</w:t>
      </w:r>
      <w:r>
        <w:rPr>
          <w:rFonts w:ascii="Calibri" w:eastAsia="Calibri" w:hAnsi="Calibri" w:cs="Calibri"/>
          <w:sz w:val="22"/>
          <w:szCs w:val="22"/>
        </w:rPr>
        <w:t xml:space="preserve">essories may be worn </w:t>
      </w:r>
      <w:proofErr w:type="gramStart"/>
      <w:r>
        <w:rPr>
          <w:rFonts w:ascii="Calibri" w:eastAsia="Calibri" w:hAnsi="Calibri" w:cs="Calibri"/>
          <w:sz w:val="22"/>
          <w:szCs w:val="22"/>
        </w:rPr>
        <w:t>e.g.</w:t>
      </w:r>
      <w:proofErr w:type="gramEnd"/>
      <w:r>
        <w:rPr>
          <w:rFonts w:ascii="Calibri" w:eastAsia="Calibri" w:hAnsi="Calibri" w:cs="Calibri"/>
          <w:sz w:val="22"/>
          <w:szCs w:val="22"/>
        </w:rPr>
        <w:t xml:space="preserve"> ribbons and hair bands, but must be in predominant school </w:t>
      </w:r>
      <w:proofErr w:type="spellStart"/>
      <w:r>
        <w:rPr>
          <w:rFonts w:ascii="Calibri" w:eastAsia="Calibri" w:hAnsi="Calibri" w:cs="Calibri"/>
          <w:sz w:val="22"/>
          <w:szCs w:val="22"/>
        </w:rPr>
        <w:t>colours</w:t>
      </w:r>
      <w:proofErr w:type="spellEnd"/>
      <w:r>
        <w:rPr>
          <w:rFonts w:ascii="Calibri" w:eastAsia="Calibri" w:hAnsi="Calibri" w:cs="Calibri"/>
          <w:sz w:val="22"/>
          <w:szCs w:val="22"/>
        </w:rPr>
        <w:t>.</w:t>
      </w:r>
    </w:p>
    <w:p w14:paraId="1BE11712" w14:textId="77777777" w:rsidR="00744120" w:rsidRDefault="00744120">
      <w:pPr>
        <w:spacing w:line="276" w:lineRule="auto"/>
        <w:rPr>
          <w:rFonts w:ascii="Calibri" w:eastAsia="Calibri" w:hAnsi="Calibri" w:cs="Calibri"/>
          <w:sz w:val="22"/>
          <w:szCs w:val="22"/>
        </w:rPr>
      </w:pPr>
    </w:p>
    <w:p w14:paraId="253EC404" w14:textId="77777777" w:rsidR="00744120" w:rsidRDefault="00D44BC6">
      <w:pPr>
        <w:spacing w:line="276" w:lineRule="auto"/>
        <w:rPr>
          <w:rFonts w:ascii="Calibri" w:eastAsia="Calibri" w:hAnsi="Calibri" w:cs="Calibri"/>
          <w:sz w:val="22"/>
          <w:szCs w:val="22"/>
        </w:rPr>
      </w:pPr>
      <w:r>
        <w:rPr>
          <w:rFonts w:ascii="Calibri" w:eastAsia="Calibri" w:hAnsi="Calibri" w:cs="Calibri"/>
          <w:sz w:val="22"/>
          <w:szCs w:val="22"/>
        </w:rPr>
        <w:t>The Parents and Friends (P&amp;F) Association will operate a second-hand uniform shop.</w:t>
      </w:r>
    </w:p>
    <w:p w14:paraId="73F282F3" w14:textId="77777777" w:rsidR="00744120" w:rsidRDefault="00744120">
      <w:pPr>
        <w:spacing w:line="276" w:lineRule="auto"/>
        <w:rPr>
          <w:rFonts w:ascii="Calibri" w:eastAsia="Calibri" w:hAnsi="Calibri" w:cs="Calibri"/>
          <w:sz w:val="22"/>
          <w:szCs w:val="22"/>
        </w:rPr>
      </w:pPr>
    </w:p>
    <w:p w14:paraId="399698A4" w14:textId="77777777" w:rsidR="00744120" w:rsidRDefault="00D44BC6">
      <w:pPr>
        <w:spacing w:line="276" w:lineRule="auto"/>
        <w:rPr>
          <w:rFonts w:ascii="Calibri" w:eastAsia="Calibri" w:hAnsi="Calibri" w:cs="Calibri"/>
          <w:sz w:val="22"/>
          <w:szCs w:val="22"/>
        </w:rPr>
      </w:pPr>
      <w:r>
        <w:rPr>
          <w:rFonts w:ascii="Calibri" w:eastAsia="Calibri" w:hAnsi="Calibri" w:cs="Calibri"/>
          <w:sz w:val="22"/>
          <w:szCs w:val="22"/>
        </w:rPr>
        <w:t>Recommendations on variations to the school uniform can be made through the Ed</w:t>
      </w:r>
      <w:r>
        <w:rPr>
          <w:rFonts w:ascii="Calibri" w:eastAsia="Calibri" w:hAnsi="Calibri" w:cs="Calibri"/>
          <w:sz w:val="22"/>
          <w:szCs w:val="22"/>
        </w:rPr>
        <w:t xml:space="preserve">ucation Board to the Leadership Team and the Principal. The </w:t>
      </w:r>
      <w:proofErr w:type="gramStart"/>
      <w:r>
        <w:rPr>
          <w:rFonts w:ascii="Calibri" w:eastAsia="Calibri" w:hAnsi="Calibri" w:cs="Calibri"/>
          <w:sz w:val="22"/>
          <w:szCs w:val="22"/>
        </w:rPr>
        <w:t>Principal</w:t>
      </w:r>
      <w:proofErr w:type="gramEnd"/>
      <w:r>
        <w:rPr>
          <w:rFonts w:ascii="Calibri" w:eastAsia="Calibri" w:hAnsi="Calibri" w:cs="Calibri"/>
          <w:sz w:val="22"/>
          <w:szCs w:val="22"/>
        </w:rPr>
        <w:t xml:space="preserve"> is to be satisfied that there has been an adequate consultative decision-making process implemented prior to approving any changes based on the following principles:</w:t>
      </w:r>
    </w:p>
    <w:p w14:paraId="616AA8DD" w14:textId="77777777" w:rsidR="00744120" w:rsidRDefault="00D44BC6">
      <w:pPr>
        <w:numPr>
          <w:ilvl w:val="0"/>
          <w:numId w:val="3"/>
        </w:numPr>
        <w:spacing w:line="276" w:lineRule="auto"/>
        <w:rPr>
          <w:rFonts w:ascii="Calibri" w:eastAsia="Calibri" w:hAnsi="Calibri" w:cs="Calibri"/>
          <w:sz w:val="22"/>
          <w:szCs w:val="22"/>
        </w:rPr>
      </w:pPr>
      <w:r>
        <w:rPr>
          <w:rFonts w:ascii="Calibri" w:eastAsia="Calibri" w:hAnsi="Calibri" w:cs="Calibri"/>
          <w:sz w:val="22"/>
          <w:szCs w:val="22"/>
        </w:rPr>
        <w:t xml:space="preserve">Provides a sense of </w:t>
      </w:r>
      <w:r>
        <w:rPr>
          <w:rFonts w:ascii="Calibri" w:eastAsia="Calibri" w:hAnsi="Calibri" w:cs="Calibri"/>
          <w:sz w:val="22"/>
          <w:szCs w:val="22"/>
        </w:rPr>
        <w:t>school identity,</w:t>
      </w:r>
    </w:p>
    <w:p w14:paraId="53DD0598" w14:textId="77777777" w:rsidR="00744120" w:rsidRDefault="00D44BC6">
      <w:pPr>
        <w:numPr>
          <w:ilvl w:val="0"/>
          <w:numId w:val="3"/>
        </w:numPr>
        <w:spacing w:line="276" w:lineRule="auto"/>
        <w:rPr>
          <w:rFonts w:ascii="Calibri" w:eastAsia="Calibri" w:hAnsi="Calibri" w:cs="Calibri"/>
          <w:sz w:val="22"/>
          <w:szCs w:val="22"/>
        </w:rPr>
      </w:pPr>
      <w:r>
        <w:rPr>
          <w:rFonts w:ascii="Calibri" w:eastAsia="Calibri" w:hAnsi="Calibri" w:cs="Calibri"/>
          <w:sz w:val="22"/>
          <w:szCs w:val="22"/>
        </w:rPr>
        <w:t xml:space="preserve">Provides some choice for the students while promoting equality, </w:t>
      </w:r>
    </w:p>
    <w:p w14:paraId="612C73DB" w14:textId="77777777" w:rsidR="00744120" w:rsidRDefault="00D44BC6">
      <w:pPr>
        <w:numPr>
          <w:ilvl w:val="0"/>
          <w:numId w:val="3"/>
        </w:numPr>
        <w:spacing w:line="276" w:lineRule="auto"/>
        <w:rPr>
          <w:rFonts w:ascii="Calibri" w:eastAsia="Calibri" w:hAnsi="Calibri" w:cs="Calibri"/>
          <w:sz w:val="22"/>
          <w:szCs w:val="22"/>
        </w:rPr>
      </w:pPr>
      <w:r>
        <w:rPr>
          <w:rFonts w:ascii="Calibri" w:eastAsia="Calibri" w:hAnsi="Calibri" w:cs="Calibri"/>
          <w:sz w:val="22"/>
          <w:szCs w:val="22"/>
        </w:rPr>
        <w:t>Allows for students to safely engage in the many varied school activities,</w:t>
      </w:r>
    </w:p>
    <w:p w14:paraId="01657805" w14:textId="77777777" w:rsidR="00744120" w:rsidRDefault="00D44BC6">
      <w:pPr>
        <w:numPr>
          <w:ilvl w:val="0"/>
          <w:numId w:val="3"/>
        </w:numPr>
        <w:spacing w:line="276" w:lineRule="auto"/>
        <w:rPr>
          <w:rFonts w:ascii="Calibri" w:eastAsia="Calibri" w:hAnsi="Calibri" w:cs="Calibri"/>
          <w:sz w:val="22"/>
          <w:szCs w:val="22"/>
        </w:rPr>
      </w:pPr>
      <w:r>
        <w:rPr>
          <w:rFonts w:ascii="Calibri" w:eastAsia="Calibri" w:hAnsi="Calibri" w:cs="Calibri"/>
          <w:sz w:val="22"/>
          <w:szCs w:val="22"/>
        </w:rPr>
        <w:t>Caters for the financial constraints of families (</w:t>
      </w:r>
      <w:proofErr w:type="gramStart"/>
      <w:r>
        <w:rPr>
          <w:rFonts w:ascii="Calibri" w:eastAsia="Calibri" w:hAnsi="Calibri" w:cs="Calibri"/>
          <w:sz w:val="22"/>
          <w:szCs w:val="22"/>
        </w:rPr>
        <w:t>i.e.</w:t>
      </w:r>
      <w:proofErr w:type="gramEnd"/>
      <w:r>
        <w:rPr>
          <w:rFonts w:ascii="Calibri" w:eastAsia="Calibri" w:hAnsi="Calibri" w:cs="Calibri"/>
          <w:sz w:val="22"/>
          <w:szCs w:val="22"/>
        </w:rPr>
        <w:t xml:space="preserve"> cost-effective), and</w:t>
      </w:r>
    </w:p>
    <w:p w14:paraId="2CBA1B07" w14:textId="77777777" w:rsidR="00744120" w:rsidRDefault="00D44BC6">
      <w:pPr>
        <w:numPr>
          <w:ilvl w:val="0"/>
          <w:numId w:val="3"/>
        </w:numPr>
        <w:spacing w:line="276" w:lineRule="auto"/>
        <w:rPr>
          <w:rFonts w:ascii="Calibri" w:eastAsia="Calibri" w:hAnsi="Calibri" w:cs="Calibri"/>
          <w:sz w:val="22"/>
          <w:szCs w:val="22"/>
        </w:rPr>
      </w:pPr>
      <w:r>
        <w:rPr>
          <w:rFonts w:ascii="Calibri" w:eastAsia="Calibri" w:hAnsi="Calibri" w:cs="Calibri"/>
          <w:sz w:val="22"/>
          <w:szCs w:val="22"/>
        </w:rPr>
        <w:t>Meets relevant OH&amp;S sta</w:t>
      </w:r>
      <w:r>
        <w:rPr>
          <w:rFonts w:ascii="Calibri" w:eastAsia="Calibri" w:hAnsi="Calibri" w:cs="Calibri"/>
          <w:sz w:val="22"/>
          <w:szCs w:val="22"/>
        </w:rPr>
        <w:t>ndards.</w:t>
      </w:r>
    </w:p>
    <w:p w14:paraId="7AABB2C2" w14:textId="77777777" w:rsidR="00744120" w:rsidRDefault="00744120">
      <w:pPr>
        <w:spacing w:line="276" w:lineRule="auto"/>
        <w:rPr>
          <w:rFonts w:ascii="Calibri" w:eastAsia="Calibri" w:hAnsi="Calibri" w:cs="Calibri"/>
          <w:sz w:val="22"/>
          <w:szCs w:val="22"/>
        </w:rPr>
      </w:pPr>
    </w:p>
    <w:p w14:paraId="27F5B24E" w14:textId="77777777" w:rsidR="00744120" w:rsidRDefault="00D44BC6">
      <w:pPr>
        <w:spacing w:line="276" w:lineRule="auto"/>
        <w:rPr>
          <w:rFonts w:ascii="Calibri" w:eastAsia="Calibri" w:hAnsi="Calibri" w:cs="Calibri"/>
          <w:sz w:val="22"/>
          <w:szCs w:val="22"/>
        </w:rPr>
      </w:pPr>
      <w:r>
        <w:rPr>
          <w:rFonts w:ascii="Calibri" w:eastAsia="Calibri" w:hAnsi="Calibri" w:cs="Calibri"/>
          <w:sz w:val="22"/>
          <w:szCs w:val="22"/>
        </w:rPr>
        <w:t>The approved school uniform, including details of uniform items and places of purchase, will be:</w:t>
      </w:r>
    </w:p>
    <w:p w14:paraId="17C612E9" w14:textId="77777777" w:rsidR="00744120" w:rsidRDefault="00D44BC6">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Published on the school website</w:t>
      </w:r>
    </w:p>
    <w:p w14:paraId="24D02D71" w14:textId="77777777" w:rsidR="00744120" w:rsidRDefault="00D44BC6">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Included in the annual Parent Handbook</w:t>
      </w:r>
    </w:p>
    <w:p w14:paraId="616C15C0" w14:textId="77777777" w:rsidR="00744120" w:rsidRDefault="00D44BC6">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Provided to the school’s uniform supplier (and other suppliers on request), and</w:t>
      </w:r>
    </w:p>
    <w:p w14:paraId="0A8B4E74" w14:textId="77777777" w:rsidR="00744120" w:rsidRDefault="00D44BC6">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When amended, phased in/out over a period of time determined by the Leadership Team.</w:t>
      </w:r>
    </w:p>
    <w:p w14:paraId="1D4D7A9B" w14:textId="77777777" w:rsidR="00744120" w:rsidRDefault="00744120">
      <w:pPr>
        <w:spacing w:line="276" w:lineRule="auto"/>
        <w:rPr>
          <w:rFonts w:ascii="Calibri" w:eastAsia="Calibri" w:hAnsi="Calibri" w:cs="Calibri"/>
          <w:sz w:val="22"/>
          <w:szCs w:val="22"/>
        </w:rPr>
      </w:pPr>
    </w:p>
    <w:p w14:paraId="40654435" w14:textId="77777777" w:rsidR="00744120" w:rsidRDefault="00D44BC6">
      <w:pPr>
        <w:shd w:val="clear" w:color="auto" w:fill="FFFFFF"/>
        <w:spacing w:line="276" w:lineRule="auto"/>
        <w:rPr>
          <w:rFonts w:ascii="Arial" w:eastAsia="Arial" w:hAnsi="Arial" w:cs="Arial"/>
          <w:sz w:val="19"/>
          <w:szCs w:val="19"/>
        </w:rPr>
      </w:pPr>
      <w:bookmarkStart w:id="0" w:name="_gjdgxs" w:colFirst="0" w:colLast="0"/>
      <w:bookmarkEnd w:id="0"/>
      <w:r>
        <w:rPr>
          <w:rFonts w:ascii="Calibri" w:eastAsia="Calibri" w:hAnsi="Calibri" w:cs="Calibri"/>
          <w:sz w:val="22"/>
          <w:szCs w:val="22"/>
        </w:rPr>
        <w:t xml:space="preserve">Variations to the School Uniform for an individual student may be approved by the </w:t>
      </w:r>
      <w:proofErr w:type="gramStart"/>
      <w:r>
        <w:rPr>
          <w:rFonts w:ascii="Calibri" w:eastAsia="Calibri" w:hAnsi="Calibri" w:cs="Calibri"/>
          <w:sz w:val="22"/>
          <w:szCs w:val="22"/>
        </w:rPr>
        <w:t>Principal</w:t>
      </w:r>
      <w:proofErr w:type="gramEnd"/>
      <w:r>
        <w:rPr>
          <w:rFonts w:ascii="Calibri" w:eastAsia="Calibri" w:hAnsi="Calibri" w:cs="Calibri"/>
          <w:sz w:val="22"/>
          <w:szCs w:val="22"/>
        </w:rPr>
        <w:t xml:space="preserve"> on a temporary or permanent basis where they are deemed necessary to accommodate special circumstances.</w:t>
      </w:r>
      <w:r>
        <w:rPr>
          <w:rFonts w:ascii="Arial" w:eastAsia="Arial" w:hAnsi="Arial" w:cs="Arial"/>
          <w:sz w:val="19"/>
          <w:szCs w:val="19"/>
        </w:rPr>
        <w:t xml:space="preserve"> </w:t>
      </w:r>
      <w:r>
        <w:rPr>
          <w:rFonts w:ascii="Calibri" w:eastAsia="Calibri" w:hAnsi="Calibri" w:cs="Calibri"/>
          <w:sz w:val="22"/>
          <w:szCs w:val="22"/>
        </w:rPr>
        <w:t>Examples, where this might apply, are:</w:t>
      </w:r>
    </w:p>
    <w:p w14:paraId="07F66C11" w14:textId="77777777" w:rsidR="00744120" w:rsidRDefault="00D44BC6">
      <w:pPr>
        <w:numPr>
          <w:ilvl w:val="0"/>
          <w:numId w:val="4"/>
        </w:numPr>
        <w:shd w:val="clear" w:color="auto" w:fill="FFFFFF"/>
        <w:spacing w:line="276" w:lineRule="auto"/>
        <w:rPr>
          <w:rFonts w:ascii="Calibri" w:eastAsia="Calibri" w:hAnsi="Calibri" w:cs="Calibri"/>
          <w:sz w:val="22"/>
          <w:szCs w:val="22"/>
        </w:rPr>
      </w:pPr>
      <w:r>
        <w:rPr>
          <w:rFonts w:ascii="Calibri" w:eastAsia="Calibri" w:hAnsi="Calibri" w:cs="Calibri"/>
          <w:sz w:val="22"/>
          <w:szCs w:val="22"/>
        </w:rPr>
        <w:t>A student with a disa</w:t>
      </w:r>
      <w:r>
        <w:rPr>
          <w:rFonts w:ascii="Calibri" w:eastAsia="Calibri" w:hAnsi="Calibri" w:cs="Calibri"/>
          <w:sz w:val="22"/>
          <w:szCs w:val="22"/>
        </w:rPr>
        <w:t>bility or medical reason for wearing different footwear</w:t>
      </w:r>
    </w:p>
    <w:p w14:paraId="139C6E3E" w14:textId="77777777" w:rsidR="00744120" w:rsidRDefault="00D44BC6">
      <w:pPr>
        <w:numPr>
          <w:ilvl w:val="0"/>
          <w:numId w:val="4"/>
        </w:numPr>
        <w:shd w:val="clear" w:color="auto" w:fill="FFFFFF"/>
        <w:spacing w:line="276" w:lineRule="auto"/>
      </w:pPr>
      <w:r>
        <w:rPr>
          <w:sz w:val="14"/>
          <w:szCs w:val="14"/>
        </w:rPr>
        <w:t> </w:t>
      </w:r>
      <w:r>
        <w:rPr>
          <w:rFonts w:ascii="Calibri" w:eastAsia="Calibri" w:hAnsi="Calibri" w:cs="Calibri"/>
          <w:sz w:val="22"/>
          <w:szCs w:val="22"/>
        </w:rPr>
        <w:t>A student with a physical characteristic that makes the standard uniform unsuitable</w:t>
      </w:r>
    </w:p>
    <w:p w14:paraId="733DFE7D" w14:textId="77777777" w:rsidR="00744120" w:rsidRDefault="00D44BC6">
      <w:pPr>
        <w:numPr>
          <w:ilvl w:val="0"/>
          <w:numId w:val="4"/>
        </w:numPr>
        <w:shd w:val="clear" w:color="auto" w:fill="FFFFFF"/>
        <w:spacing w:line="276" w:lineRule="auto"/>
        <w:rPr>
          <w:rFonts w:ascii="Calibri" w:eastAsia="Calibri" w:hAnsi="Calibri" w:cs="Calibri"/>
          <w:sz w:val="22"/>
          <w:szCs w:val="22"/>
        </w:rPr>
      </w:pPr>
      <w:r>
        <w:rPr>
          <w:rFonts w:ascii="Calibri" w:eastAsia="Calibri" w:hAnsi="Calibri" w:cs="Calibri"/>
          <w:sz w:val="22"/>
          <w:szCs w:val="22"/>
        </w:rPr>
        <w:t>A student who wears particular clothing as part of the observance of their faith</w:t>
      </w:r>
    </w:p>
    <w:p w14:paraId="2C58E391" w14:textId="77777777" w:rsidR="00744120" w:rsidRDefault="00D44BC6">
      <w:pPr>
        <w:numPr>
          <w:ilvl w:val="0"/>
          <w:numId w:val="4"/>
        </w:numPr>
        <w:shd w:val="clear" w:color="auto" w:fill="FFFFFF"/>
        <w:spacing w:line="276" w:lineRule="auto"/>
        <w:rPr>
          <w:rFonts w:ascii="Calibri" w:eastAsia="Calibri" w:hAnsi="Calibri" w:cs="Calibri"/>
          <w:sz w:val="22"/>
          <w:szCs w:val="22"/>
        </w:rPr>
      </w:pPr>
      <w:r>
        <w:rPr>
          <w:rFonts w:ascii="Calibri" w:eastAsia="Calibri" w:hAnsi="Calibri" w:cs="Calibri"/>
          <w:sz w:val="22"/>
          <w:szCs w:val="22"/>
        </w:rPr>
        <w:t>A student who will be attending th</w:t>
      </w:r>
      <w:r>
        <w:rPr>
          <w:rFonts w:ascii="Calibri" w:eastAsia="Calibri" w:hAnsi="Calibri" w:cs="Calibri"/>
          <w:sz w:val="22"/>
          <w:szCs w:val="22"/>
        </w:rPr>
        <w:t>e school for a very short time.</w:t>
      </w:r>
    </w:p>
    <w:p w14:paraId="691F09B7" w14:textId="77777777" w:rsidR="00744120" w:rsidRDefault="00744120">
      <w:pPr>
        <w:shd w:val="clear" w:color="auto" w:fill="FFFFFF"/>
        <w:spacing w:line="276" w:lineRule="auto"/>
        <w:rPr>
          <w:rFonts w:ascii="Calibri" w:eastAsia="Calibri" w:hAnsi="Calibri" w:cs="Calibri"/>
          <w:b/>
          <w:color w:val="4F81BD"/>
          <w:sz w:val="24"/>
          <w:szCs w:val="24"/>
        </w:rPr>
      </w:pPr>
    </w:p>
    <w:p w14:paraId="66C49BBA" w14:textId="77777777" w:rsidR="00744120" w:rsidRDefault="00D44BC6">
      <w:pPr>
        <w:shd w:val="clear" w:color="auto" w:fill="FFFFFF"/>
        <w:spacing w:line="276" w:lineRule="auto"/>
        <w:rPr>
          <w:rFonts w:ascii="Calibri" w:eastAsia="Calibri" w:hAnsi="Calibri" w:cs="Calibri"/>
          <w:b/>
          <w:color w:val="4F81BD"/>
          <w:sz w:val="24"/>
          <w:szCs w:val="24"/>
        </w:rPr>
      </w:pPr>
      <w:r>
        <w:rPr>
          <w:rFonts w:ascii="Calibri" w:eastAsia="Calibri" w:hAnsi="Calibri" w:cs="Calibri"/>
          <w:b/>
          <w:color w:val="4F81BD"/>
          <w:sz w:val="24"/>
          <w:szCs w:val="24"/>
        </w:rPr>
        <w:t>Evaluation</w:t>
      </w:r>
    </w:p>
    <w:p w14:paraId="1F971E24" w14:textId="77777777" w:rsidR="00744120" w:rsidRDefault="00D44BC6">
      <w:pPr>
        <w:shd w:val="clear" w:color="auto" w:fill="FFFFFF"/>
        <w:spacing w:line="276" w:lineRule="auto"/>
        <w:rPr>
          <w:rFonts w:ascii="Calibri" w:eastAsia="Calibri" w:hAnsi="Calibri" w:cs="Calibri"/>
          <w:sz w:val="24"/>
          <w:szCs w:val="24"/>
        </w:rPr>
      </w:pPr>
      <w:r>
        <w:rPr>
          <w:rFonts w:ascii="Calibri" w:eastAsia="Calibri" w:hAnsi="Calibri" w:cs="Calibri"/>
          <w:sz w:val="22"/>
          <w:szCs w:val="22"/>
        </w:rPr>
        <w:t xml:space="preserve">This policy was last </w:t>
      </w:r>
      <w:r>
        <w:rPr>
          <w:rFonts w:ascii="Calibri" w:eastAsia="Calibri" w:hAnsi="Calibri" w:cs="Calibri"/>
          <w:sz w:val="22"/>
          <w:szCs w:val="22"/>
        </w:rPr>
        <w:t>updated in June 2021.</w:t>
      </w:r>
    </w:p>
    <w:sectPr w:rsidR="00744120">
      <w:pgSz w:w="11906" w:h="16838"/>
      <w:pgMar w:top="1123" w:right="1137" w:bottom="1123" w:left="1166"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D3FC7"/>
    <w:multiLevelType w:val="multilevel"/>
    <w:tmpl w:val="0944E3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5EA3E17"/>
    <w:multiLevelType w:val="multilevel"/>
    <w:tmpl w:val="74729A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B207036"/>
    <w:multiLevelType w:val="multilevel"/>
    <w:tmpl w:val="2D06BF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12730A5"/>
    <w:multiLevelType w:val="multilevel"/>
    <w:tmpl w:val="B2FC05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120"/>
    <w:rsid w:val="00744120"/>
    <w:rsid w:val="00D44B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4AD8646E"/>
  <w15:docId w15:val="{0680C35B-428E-204B-B8C1-0D75811F4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rFonts w:ascii="Arial" w:eastAsia="Arial" w:hAnsi="Arial" w:cs="Arial"/>
      <w:b/>
      <w:sz w:val="32"/>
      <w:szCs w:val="32"/>
    </w:rPr>
  </w:style>
  <w:style w:type="paragraph" w:styleId="Heading2">
    <w:name w:val="heading 2"/>
    <w:basedOn w:val="Normal"/>
    <w:next w:val="Normal"/>
    <w:uiPriority w:val="9"/>
    <w:semiHidden/>
    <w:unhideWhenUsed/>
    <w:qFormat/>
    <w:pPr>
      <w:keepNext/>
      <w:spacing w:before="240" w:after="60"/>
      <w:outlineLvl w:val="1"/>
    </w:pPr>
    <w:rPr>
      <w:rFonts w:ascii="Arial" w:eastAsia="Arial" w:hAnsi="Arial" w:cs="Arial"/>
      <w:b/>
      <w:i/>
      <w:sz w:val="28"/>
      <w:szCs w:val="28"/>
    </w:rPr>
  </w:style>
  <w:style w:type="paragraph" w:styleId="Heading3">
    <w:name w:val="heading 3"/>
    <w:basedOn w:val="Normal"/>
    <w:next w:val="Normal"/>
    <w:uiPriority w:val="9"/>
    <w:semiHidden/>
    <w:unhideWhenUsed/>
    <w:qFormat/>
    <w:pPr>
      <w:keepNext/>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pBdr>
        <w:top w:val="single" w:sz="4" w:space="1" w:color="000000"/>
        <w:left w:val="single" w:sz="4" w:space="4" w:color="000000"/>
        <w:bottom w:val="single" w:sz="4" w:space="1" w:color="000000"/>
        <w:right w:val="single" w:sz="4" w:space="4" w:color="000000"/>
      </w:pBdr>
      <w:shd w:val="clear" w:color="auto" w:fill="BFBFBF"/>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680</Words>
  <Characters>3878</Characters>
  <Application>Microsoft Office Word</Application>
  <DocSecurity>0</DocSecurity>
  <Lines>32</Lines>
  <Paragraphs>9</Paragraphs>
  <ScaleCrop>false</ScaleCrop>
  <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2021-11-03T05:43:00Z</dcterms:created>
  <dcterms:modified xsi:type="dcterms:W3CDTF">2021-11-03T05:43:00Z</dcterms:modified>
</cp:coreProperties>
</file>